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2695E" w14:textId="6CECECFF" w:rsidR="0057486F" w:rsidRDefault="001F7CB6" w:rsidP="00531F15">
      <w:pPr>
        <w:jc w:val="center"/>
        <w:rPr>
          <w:b/>
          <w:bCs/>
          <w:sz w:val="32"/>
          <w:szCs w:val="32"/>
        </w:rPr>
      </w:pPr>
      <w:r w:rsidRPr="00106C2E">
        <w:rPr>
          <w:rFonts w:ascii="Arial" w:eastAsia="Aptos" w:hAnsi="Arial" w:cs="Times New Roman"/>
          <w:noProof/>
          <w:lang w:eastAsia="en-GB"/>
        </w:rPr>
        <w:drawing>
          <wp:anchor distT="0" distB="0" distL="114300" distR="114300" simplePos="0" relativeHeight="251659264" behindDoc="1" locked="0" layoutInCell="1" allowOverlap="1" wp14:anchorId="2275E71A" wp14:editId="34A1BB6F">
            <wp:simplePos x="0" y="0"/>
            <wp:positionH relativeFrom="page">
              <wp:posOffset>5600700</wp:posOffset>
            </wp:positionH>
            <wp:positionV relativeFrom="page">
              <wp:posOffset>139065</wp:posOffset>
            </wp:positionV>
            <wp:extent cx="1744916" cy="1228520"/>
            <wp:effectExtent l="0" t="0" r="8255" b="0"/>
            <wp:wrapNone/>
            <wp:docPr id="54526630" name="Picture 5452663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44916" cy="1228520"/>
                    </a:xfrm>
                    <a:prstGeom prst="rect">
                      <a:avLst/>
                    </a:prstGeom>
                  </pic:spPr>
                </pic:pic>
              </a:graphicData>
            </a:graphic>
            <wp14:sizeRelH relativeFrom="margin">
              <wp14:pctWidth>0</wp14:pctWidth>
            </wp14:sizeRelH>
            <wp14:sizeRelV relativeFrom="margin">
              <wp14:pctHeight>0</wp14:pctHeight>
            </wp14:sizeRelV>
          </wp:anchor>
        </w:drawing>
      </w:r>
      <w:r w:rsidR="00D94046">
        <w:rPr>
          <w:noProof/>
          <w:sz w:val="96"/>
          <w:szCs w:val="96"/>
          <w:lang w:eastAsia="en-GB"/>
        </w:rPr>
        <w:drawing>
          <wp:inline distT="0" distB="0" distL="0" distR="0" wp14:anchorId="0F57D1BB" wp14:editId="3715BC4A">
            <wp:extent cx="3927475" cy="1222624"/>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980" cy="1246129"/>
                    </a:xfrm>
                    <a:prstGeom prst="rect">
                      <a:avLst/>
                    </a:prstGeom>
                    <a:noFill/>
                    <a:ln>
                      <a:noFill/>
                    </a:ln>
                  </pic:spPr>
                </pic:pic>
              </a:graphicData>
            </a:graphic>
          </wp:inline>
        </w:drawing>
      </w:r>
    </w:p>
    <w:p w14:paraId="03BDE642" w14:textId="79E79409" w:rsidR="00531F15" w:rsidRPr="00D94046" w:rsidRDefault="00531F15" w:rsidP="00D94046">
      <w:pPr>
        <w:pStyle w:val="Heading1"/>
        <w:jc w:val="center"/>
        <w:rPr>
          <w:rFonts w:ascii="Arial" w:hAnsi="Arial" w:cs="Arial"/>
          <w:b/>
          <w:bCs/>
          <w:sz w:val="36"/>
          <w:szCs w:val="36"/>
        </w:rPr>
      </w:pPr>
      <w:r w:rsidRPr="00D94046">
        <w:rPr>
          <w:rFonts w:ascii="Arial" w:hAnsi="Arial" w:cs="Arial"/>
          <w:b/>
          <w:bCs/>
          <w:sz w:val="36"/>
          <w:szCs w:val="36"/>
        </w:rPr>
        <w:t>Safeguarding Adults Review</w:t>
      </w:r>
    </w:p>
    <w:p w14:paraId="0C832430" w14:textId="7C3734AE" w:rsidR="00531F15" w:rsidRPr="00D94046" w:rsidRDefault="00531F15" w:rsidP="00D94046">
      <w:pPr>
        <w:pStyle w:val="Heading1"/>
        <w:jc w:val="center"/>
        <w:rPr>
          <w:rFonts w:ascii="Arial" w:hAnsi="Arial" w:cs="Arial"/>
          <w:b/>
          <w:bCs/>
          <w:sz w:val="36"/>
          <w:szCs w:val="36"/>
        </w:rPr>
      </w:pPr>
      <w:r w:rsidRPr="00D94046">
        <w:rPr>
          <w:rFonts w:ascii="Arial" w:hAnsi="Arial" w:cs="Arial"/>
          <w:b/>
          <w:bCs/>
          <w:sz w:val="36"/>
          <w:szCs w:val="36"/>
        </w:rPr>
        <w:t>‘</w:t>
      </w:r>
      <w:r w:rsidR="00B2767A">
        <w:rPr>
          <w:rFonts w:ascii="Arial" w:hAnsi="Arial" w:cs="Arial"/>
          <w:b/>
          <w:bCs/>
          <w:sz w:val="36"/>
          <w:szCs w:val="36"/>
        </w:rPr>
        <w:t>Simon</w:t>
      </w:r>
      <w:r w:rsidRPr="00D94046">
        <w:rPr>
          <w:rFonts w:ascii="Arial" w:hAnsi="Arial" w:cs="Arial"/>
          <w:b/>
          <w:bCs/>
          <w:sz w:val="36"/>
          <w:szCs w:val="36"/>
        </w:rPr>
        <w:t>’</w:t>
      </w:r>
    </w:p>
    <w:p w14:paraId="6670D34E" w14:textId="77777777" w:rsidR="00531F15" w:rsidRDefault="00531F15">
      <w:pPr>
        <w:rPr>
          <w:b/>
          <w:bCs/>
        </w:rPr>
      </w:pPr>
    </w:p>
    <w:p w14:paraId="60D09FB8" w14:textId="1E0FFD30" w:rsidR="00432D7E" w:rsidRPr="00D94046" w:rsidRDefault="00432D7E">
      <w:pPr>
        <w:rPr>
          <w:rFonts w:ascii="Arial" w:hAnsi="Arial" w:cs="Arial"/>
          <w:b/>
          <w:bCs/>
        </w:rPr>
      </w:pPr>
      <w:r w:rsidRPr="00D94046">
        <w:rPr>
          <w:rFonts w:ascii="Arial" w:hAnsi="Arial" w:cs="Arial"/>
          <w:b/>
          <w:bCs/>
        </w:rPr>
        <w:t xml:space="preserve">Publication Statement </w:t>
      </w:r>
    </w:p>
    <w:p w14:paraId="2358DAE3" w14:textId="77777777" w:rsidR="00432D7E" w:rsidRPr="00D94046" w:rsidRDefault="00432D7E">
      <w:pPr>
        <w:rPr>
          <w:rFonts w:ascii="Arial" w:hAnsi="Arial" w:cs="Arial"/>
        </w:rPr>
      </w:pPr>
    </w:p>
    <w:p w14:paraId="71A04999" w14:textId="11756DB5" w:rsidR="00B2767A" w:rsidRPr="00B2767A" w:rsidRDefault="00B2767A" w:rsidP="00B2767A">
      <w:pPr>
        <w:pStyle w:val="NormalWeb"/>
        <w:spacing w:before="0" w:beforeAutospacing="0" w:after="0" w:afterAutospacing="0"/>
        <w:jc w:val="both"/>
        <w:rPr>
          <w:rFonts w:ascii="Arial" w:hAnsi="Arial" w:cs="Arial"/>
          <w:color w:val="333333"/>
        </w:rPr>
      </w:pPr>
      <w:r w:rsidRPr="00B2767A">
        <w:rPr>
          <w:rFonts w:ascii="Arial" w:hAnsi="Arial" w:cs="Arial"/>
          <w:color w:val="333333"/>
        </w:rPr>
        <w:t xml:space="preserve">The Surrey Safeguarding Adults Board (SSAB) </w:t>
      </w:r>
      <w:r w:rsidR="001F7CB6">
        <w:rPr>
          <w:rFonts w:ascii="Arial" w:hAnsi="Arial" w:cs="Arial"/>
          <w:color w:val="333333"/>
        </w:rPr>
        <w:t xml:space="preserve">and Mole Valley Community Safety Partnership (MVCSP) </w:t>
      </w:r>
      <w:r w:rsidRPr="00B2767A">
        <w:rPr>
          <w:rFonts w:ascii="Arial" w:hAnsi="Arial" w:cs="Arial"/>
          <w:color w:val="333333"/>
        </w:rPr>
        <w:t>ha</w:t>
      </w:r>
      <w:r w:rsidR="007B7FC3">
        <w:rPr>
          <w:rFonts w:ascii="Arial" w:hAnsi="Arial" w:cs="Arial"/>
          <w:color w:val="333333"/>
        </w:rPr>
        <w:t>ve</w:t>
      </w:r>
      <w:r w:rsidRPr="00B2767A">
        <w:rPr>
          <w:rFonts w:ascii="Arial" w:hAnsi="Arial" w:cs="Arial"/>
          <w:color w:val="333333"/>
        </w:rPr>
        <w:t xml:space="preserve"> today published the findings of a joint Safeguarding Adult Review (SAR)</w:t>
      </w:r>
      <w:r w:rsidR="001F7CB6">
        <w:rPr>
          <w:rFonts w:ascii="Arial" w:hAnsi="Arial" w:cs="Arial"/>
          <w:color w:val="333333"/>
        </w:rPr>
        <w:t>/</w:t>
      </w:r>
      <w:r w:rsidR="001F7CB6" w:rsidRPr="00B2767A">
        <w:rPr>
          <w:rFonts w:ascii="Arial" w:hAnsi="Arial" w:cs="Arial"/>
          <w:color w:val="333333"/>
        </w:rPr>
        <w:t>Domestic Homicide Review (DHR)</w:t>
      </w:r>
      <w:r w:rsidR="001F7CB6">
        <w:rPr>
          <w:rFonts w:ascii="Arial" w:hAnsi="Arial" w:cs="Arial"/>
          <w:color w:val="333333"/>
        </w:rPr>
        <w:t xml:space="preserve"> </w:t>
      </w:r>
      <w:r w:rsidRPr="00B2767A">
        <w:rPr>
          <w:rFonts w:ascii="Arial" w:hAnsi="Arial" w:cs="Arial"/>
          <w:color w:val="333333"/>
        </w:rPr>
        <w:t>in relation to Simon.</w:t>
      </w:r>
    </w:p>
    <w:p w14:paraId="393817A3" w14:textId="77777777" w:rsidR="00B2767A" w:rsidRPr="00B2767A" w:rsidRDefault="00B2767A" w:rsidP="00B2767A">
      <w:pPr>
        <w:pStyle w:val="NormalWeb"/>
        <w:spacing w:before="0" w:beforeAutospacing="0" w:after="0" w:afterAutospacing="0"/>
        <w:jc w:val="both"/>
        <w:rPr>
          <w:rFonts w:ascii="Arial" w:hAnsi="Arial" w:cs="Arial"/>
          <w:color w:val="333333"/>
        </w:rPr>
      </w:pPr>
    </w:p>
    <w:p w14:paraId="1E8DEFB4" w14:textId="60FE6376" w:rsidR="00B2767A" w:rsidRPr="00B2767A" w:rsidRDefault="00B2767A" w:rsidP="00B2767A">
      <w:pPr>
        <w:jc w:val="both"/>
        <w:rPr>
          <w:rFonts w:ascii="Arial" w:hAnsi="Arial" w:cs="Arial"/>
          <w:sz w:val="24"/>
          <w:szCs w:val="24"/>
        </w:rPr>
      </w:pPr>
      <w:r w:rsidRPr="00B2767A">
        <w:rPr>
          <w:rFonts w:ascii="Arial" w:hAnsi="Arial" w:cs="Arial"/>
          <w:sz w:val="24"/>
          <w:szCs w:val="24"/>
        </w:rPr>
        <w:t>On behalf of the board</w:t>
      </w:r>
      <w:r w:rsidR="001F7CB6">
        <w:rPr>
          <w:rFonts w:ascii="Arial" w:hAnsi="Arial" w:cs="Arial"/>
          <w:sz w:val="24"/>
          <w:szCs w:val="24"/>
        </w:rPr>
        <w:t xml:space="preserve"> and the Partnership</w:t>
      </w:r>
      <w:r w:rsidRPr="00B2767A">
        <w:rPr>
          <w:rFonts w:ascii="Arial" w:hAnsi="Arial" w:cs="Arial"/>
          <w:sz w:val="24"/>
          <w:szCs w:val="24"/>
        </w:rPr>
        <w:t xml:space="preserve">, </w:t>
      </w:r>
      <w:r w:rsidR="001F7CB6">
        <w:rPr>
          <w:rFonts w:ascii="Arial" w:hAnsi="Arial" w:cs="Arial"/>
          <w:sz w:val="24"/>
          <w:szCs w:val="24"/>
        </w:rPr>
        <w:t>we</w:t>
      </w:r>
      <w:r w:rsidRPr="00B2767A">
        <w:rPr>
          <w:rFonts w:ascii="Arial" w:hAnsi="Arial" w:cs="Arial"/>
          <w:sz w:val="24"/>
          <w:szCs w:val="24"/>
        </w:rPr>
        <w:t xml:space="preserve"> would like to offer our deepest sympathies to the family following the tragic loss of Simon.</w:t>
      </w:r>
    </w:p>
    <w:p w14:paraId="4AB87ADE" w14:textId="1F4F3F6F" w:rsidR="00B2767A" w:rsidRPr="00B2767A" w:rsidRDefault="00B2767A" w:rsidP="00B2767A">
      <w:pPr>
        <w:pStyle w:val="NormalWeb"/>
        <w:spacing w:before="0" w:beforeAutospacing="0" w:after="0" w:afterAutospacing="0"/>
        <w:jc w:val="both"/>
        <w:rPr>
          <w:rFonts w:ascii="Arial" w:hAnsi="Arial" w:cs="Arial"/>
          <w:color w:val="333333"/>
        </w:rPr>
      </w:pPr>
      <w:r w:rsidRPr="00B2767A">
        <w:rPr>
          <w:rFonts w:ascii="Arial" w:hAnsi="Arial" w:cs="Arial"/>
          <w:color w:val="333333"/>
        </w:rPr>
        <w:t xml:space="preserve">This review was jointly commissioned to ensure that there was an independent oversight of the circumstances surrounding the death of Simon. The review does not seek to apportion blame but to consider the way agencies worked together to support Simon and to look at what lessons can be learned to assist those facing similar situations in the future. </w:t>
      </w:r>
    </w:p>
    <w:p w14:paraId="38CABFBA" w14:textId="77777777" w:rsidR="00B2767A" w:rsidRPr="00B2767A" w:rsidRDefault="00B2767A" w:rsidP="00B2767A">
      <w:pPr>
        <w:pStyle w:val="NormalWeb"/>
        <w:spacing w:before="0" w:beforeAutospacing="0" w:after="0" w:afterAutospacing="0"/>
        <w:jc w:val="both"/>
        <w:rPr>
          <w:rFonts w:ascii="Arial" w:hAnsi="Arial" w:cs="Arial"/>
          <w:color w:val="333333"/>
        </w:rPr>
      </w:pPr>
    </w:p>
    <w:p w14:paraId="552A0D33" w14:textId="77777777" w:rsidR="00B2767A" w:rsidRPr="00B2767A" w:rsidRDefault="00B2767A" w:rsidP="00B2767A">
      <w:pPr>
        <w:pStyle w:val="NormalWeb"/>
        <w:spacing w:before="0" w:beforeAutospacing="0" w:after="0" w:afterAutospacing="0"/>
        <w:jc w:val="both"/>
        <w:rPr>
          <w:rFonts w:ascii="Arial" w:hAnsi="Arial" w:cs="Arial"/>
          <w:color w:val="333333"/>
        </w:rPr>
      </w:pPr>
      <w:bookmarkStart w:id="0" w:name="_Hlk184979363"/>
      <w:r w:rsidRPr="00B2767A">
        <w:rPr>
          <w:rFonts w:ascii="Arial" w:hAnsi="Arial" w:cs="Arial"/>
          <w:color w:val="333333"/>
        </w:rPr>
        <w:t xml:space="preserve">As well as highlighting areas of good practice, the review identified important learning and key areas for further improvement both locally and nationally.  </w:t>
      </w:r>
    </w:p>
    <w:bookmarkEnd w:id="0"/>
    <w:p w14:paraId="49493412" w14:textId="77777777" w:rsidR="00B2767A" w:rsidRPr="00B2767A" w:rsidRDefault="00B2767A" w:rsidP="00B2767A">
      <w:pPr>
        <w:pStyle w:val="NormalWeb"/>
        <w:spacing w:before="0" w:beforeAutospacing="0" w:after="0" w:afterAutospacing="0"/>
        <w:jc w:val="both"/>
        <w:rPr>
          <w:rFonts w:ascii="Arial" w:hAnsi="Arial" w:cs="Arial"/>
          <w:color w:val="333333"/>
        </w:rPr>
      </w:pPr>
    </w:p>
    <w:p w14:paraId="258109E0" w14:textId="76DAA47F" w:rsidR="00AF1CD0" w:rsidRPr="00B2767A" w:rsidRDefault="00F05BF0" w:rsidP="00F05BF0">
      <w:pPr>
        <w:jc w:val="both"/>
        <w:rPr>
          <w:rFonts w:ascii="Arial" w:hAnsi="Arial" w:cs="Arial"/>
          <w:sz w:val="24"/>
          <w:szCs w:val="24"/>
        </w:rPr>
      </w:pPr>
      <w:r w:rsidRPr="00B2767A">
        <w:rPr>
          <w:rFonts w:ascii="Arial" w:hAnsi="Arial" w:cs="Arial"/>
          <w:sz w:val="24"/>
          <w:szCs w:val="24"/>
        </w:rPr>
        <w:t xml:space="preserve">We fully accept the findings of the review which examined the role of agencies before and after </w:t>
      </w:r>
      <w:r w:rsidR="00B2767A" w:rsidRPr="00B2767A">
        <w:rPr>
          <w:rFonts w:ascii="Arial" w:hAnsi="Arial" w:cs="Arial"/>
          <w:sz w:val="24"/>
          <w:szCs w:val="24"/>
        </w:rPr>
        <w:t>Simon</w:t>
      </w:r>
      <w:r w:rsidRPr="00B2767A">
        <w:rPr>
          <w:rFonts w:ascii="Arial" w:hAnsi="Arial" w:cs="Arial"/>
          <w:sz w:val="24"/>
          <w:szCs w:val="24"/>
        </w:rPr>
        <w:t>’s death. The review found that there were missed opportunities</w:t>
      </w:r>
      <w:r w:rsidR="00F813E5" w:rsidRPr="00B2767A">
        <w:rPr>
          <w:rFonts w:ascii="Arial" w:hAnsi="Arial" w:cs="Arial"/>
          <w:sz w:val="24"/>
          <w:szCs w:val="24"/>
        </w:rPr>
        <w:t xml:space="preserve">, </w:t>
      </w:r>
      <w:r w:rsidR="00E91D0D" w:rsidRPr="00B2767A">
        <w:rPr>
          <w:rFonts w:ascii="Arial" w:hAnsi="Arial" w:cs="Arial"/>
          <w:sz w:val="24"/>
          <w:szCs w:val="24"/>
        </w:rPr>
        <w:t xml:space="preserve">which </w:t>
      </w:r>
      <w:r w:rsidR="00F813E5" w:rsidRPr="00B2767A">
        <w:rPr>
          <w:rFonts w:ascii="Arial" w:hAnsi="Arial" w:cs="Arial"/>
          <w:sz w:val="24"/>
          <w:szCs w:val="24"/>
        </w:rPr>
        <w:t>includ</w:t>
      </w:r>
      <w:r w:rsidR="00E91D0D" w:rsidRPr="00B2767A">
        <w:rPr>
          <w:rFonts w:ascii="Arial" w:hAnsi="Arial" w:cs="Arial"/>
          <w:sz w:val="24"/>
          <w:szCs w:val="24"/>
        </w:rPr>
        <w:t>ed</w:t>
      </w:r>
      <w:r w:rsidR="00F813E5" w:rsidRPr="00B2767A">
        <w:rPr>
          <w:rFonts w:ascii="Arial" w:hAnsi="Arial" w:cs="Arial"/>
          <w:sz w:val="24"/>
          <w:szCs w:val="24"/>
        </w:rPr>
        <w:t xml:space="preserve"> </w:t>
      </w:r>
      <w:r w:rsidR="00E91D0D" w:rsidRPr="00B2767A">
        <w:rPr>
          <w:rFonts w:ascii="Arial" w:hAnsi="Arial" w:cs="Arial"/>
          <w:sz w:val="24"/>
          <w:szCs w:val="24"/>
        </w:rPr>
        <w:t xml:space="preserve">the need for better </w:t>
      </w:r>
      <w:r w:rsidR="00F813E5" w:rsidRPr="00B2767A">
        <w:rPr>
          <w:rFonts w:ascii="Arial" w:hAnsi="Arial" w:cs="Arial"/>
          <w:sz w:val="24"/>
          <w:szCs w:val="24"/>
        </w:rPr>
        <w:t>communications</w:t>
      </w:r>
      <w:r w:rsidR="00E91D0D" w:rsidRPr="00B2767A">
        <w:rPr>
          <w:rFonts w:ascii="Arial" w:hAnsi="Arial" w:cs="Arial"/>
          <w:sz w:val="24"/>
          <w:szCs w:val="24"/>
        </w:rPr>
        <w:t xml:space="preserve"> across all </w:t>
      </w:r>
      <w:r w:rsidR="00F813E5" w:rsidRPr="00B2767A">
        <w:rPr>
          <w:rFonts w:ascii="Arial" w:hAnsi="Arial" w:cs="Arial"/>
          <w:sz w:val="24"/>
          <w:szCs w:val="24"/>
        </w:rPr>
        <w:t>agencies</w:t>
      </w:r>
      <w:r w:rsidR="00E91D0D" w:rsidRPr="00B2767A">
        <w:rPr>
          <w:rFonts w:ascii="Arial" w:hAnsi="Arial" w:cs="Arial"/>
          <w:sz w:val="24"/>
          <w:szCs w:val="24"/>
        </w:rPr>
        <w:t xml:space="preserve"> </w:t>
      </w:r>
      <w:proofErr w:type="gramStart"/>
      <w:r w:rsidR="00E91D0D" w:rsidRPr="00B2767A">
        <w:rPr>
          <w:rFonts w:ascii="Arial" w:hAnsi="Arial" w:cs="Arial"/>
          <w:sz w:val="24"/>
          <w:szCs w:val="24"/>
        </w:rPr>
        <w:t>in order to</w:t>
      </w:r>
      <w:proofErr w:type="gramEnd"/>
      <w:r w:rsidR="00E91D0D" w:rsidRPr="00B2767A">
        <w:rPr>
          <w:rFonts w:ascii="Arial" w:hAnsi="Arial" w:cs="Arial"/>
          <w:sz w:val="24"/>
          <w:szCs w:val="24"/>
        </w:rPr>
        <w:t xml:space="preserve"> support </w:t>
      </w:r>
      <w:r w:rsidR="00B2767A" w:rsidRPr="00B2767A">
        <w:rPr>
          <w:rFonts w:ascii="Arial" w:hAnsi="Arial" w:cs="Arial"/>
          <w:sz w:val="24"/>
          <w:szCs w:val="24"/>
        </w:rPr>
        <w:t>Simon</w:t>
      </w:r>
      <w:r w:rsidR="00F813E5" w:rsidRPr="00B2767A">
        <w:rPr>
          <w:rFonts w:ascii="Arial" w:hAnsi="Arial" w:cs="Arial"/>
          <w:sz w:val="24"/>
          <w:szCs w:val="24"/>
        </w:rPr>
        <w:t>.</w:t>
      </w:r>
      <w:r w:rsidRPr="00B2767A">
        <w:rPr>
          <w:rFonts w:ascii="Arial" w:hAnsi="Arial" w:cs="Arial"/>
          <w:sz w:val="24"/>
          <w:szCs w:val="24"/>
        </w:rPr>
        <w:t xml:space="preserve"> </w:t>
      </w:r>
    </w:p>
    <w:p w14:paraId="796888D8" w14:textId="11846624" w:rsidR="00F05BF0" w:rsidRPr="00B2767A" w:rsidRDefault="00E91D0D" w:rsidP="00F05BF0">
      <w:pPr>
        <w:jc w:val="both"/>
        <w:rPr>
          <w:rFonts w:ascii="Arial" w:hAnsi="Arial" w:cs="Arial"/>
          <w:sz w:val="24"/>
          <w:szCs w:val="24"/>
        </w:rPr>
      </w:pPr>
      <w:r w:rsidRPr="00B2767A">
        <w:rPr>
          <w:rFonts w:ascii="Arial" w:hAnsi="Arial" w:cs="Arial"/>
          <w:sz w:val="24"/>
          <w:szCs w:val="24"/>
        </w:rPr>
        <w:t xml:space="preserve">We are reassured that agencies </w:t>
      </w:r>
      <w:r w:rsidR="00F05BF0" w:rsidRPr="00B2767A">
        <w:rPr>
          <w:rFonts w:ascii="Arial" w:hAnsi="Arial" w:cs="Arial"/>
          <w:sz w:val="24"/>
          <w:szCs w:val="24"/>
        </w:rPr>
        <w:t>have taken steps to address much of the learning from the events of</w:t>
      </w:r>
      <w:r w:rsidR="00B2767A" w:rsidRPr="00B2767A">
        <w:rPr>
          <w:rFonts w:ascii="Arial" w:hAnsi="Arial" w:cs="Arial"/>
          <w:sz w:val="24"/>
          <w:szCs w:val="24"/>
        </w:rPr>
        <w:t xml:space="preserve"> Simon</w:t>
      </w:r>
      <w:r w:rsidR="00F05BF0" w:rsidRPr="00B2767A">
        <w:rPr>
          <w:rFonts w:ascii="Arial" w:hAnsi="Arial" w:cs="Arial"/>
          <w:sz w:val="24"/>
          <w:szCs w:val="24"/>
        </w:rPr>
        <w:t>’s life. We have shared the review with all relevant agencies and will hold them to account in making sure the recommendations are acted on.</w:t>
      </w:r>
    </w:p>
    <w:p w14:paraId="7ED9EFB0" w14:textId="77777777" w:rsidR="00B2767A" w:rsidRPr="00B2767A" w:rsidRDefault="00B2767A" w:rsidP="00F05BF0">
      <w:pPr>
        <w:jc w:val="both"/>
        <w:rPr>
          <w:rFonts w:ascii="Arial" w:hAnsi="Arial" w:cs="Arial"/>
          <w:sz w:val="24"/>
          <w:szCs w:val="24"/>
        </w:rPr>
      </w:pPr>
    </w:p>
    <w:p w14:paraId="6B66A486" w14:textId="77777777" w:rsidR="00531F15" w:rsidRPr="00D94046" w:rsidRDefault="00531F15" w:rsidP="00D94046">
      <w:pPr>
        <w:spacing w:after="0" w:line="240" w:lineRule="auto"/>
        <w:rPr>
          <w:rFonts w:ascii="Arial" w:hAnsi="Arial" w:cs="Arial"/>
        </w:rPr>
      </w:pPr>
    </w:p>
    <w:p w14:paraId="00F21E73" w14:textId="77777777" w:rsidR="00531F15" w:rsidRPr="00D94046" w:rsidRDefault="00531F15" w:rsidP="00D94046">
      <w:pPr>
        <w:spacing w:after="0" w:line="240" w:lineRule="auto"/>
        <w:rPr>
          <w:rFonts w:ascii="Arial" w:hAnsi="Arial" w:cs="Arial"/>
        </w:rPr>
      </w:pPr>
      <w:r w:rsidRPr="00D94046">
        <w:rPr>
          <w:rFonts w:ascii="Arial" w:hAnsi="Arial" w:cs="Arial"/>
        </w:rPr>
        <w:t>Teresa Bell,</w:t>
      </w:r>
    </w:p>
    <w:p w14:paraId="45797E41" w14:textId="487F8A54" w:rsidR="00531F15" w:rsidRPr="00D94046" w:rsidRDefault="00432D7E" w:rsidP="00D94046">
      <w:pPr>
        <w:spacing w:after="0" w:line="240" w:lineRule="auto"/>
        <w:rPr>
          <w:rFonts w:ascii="Arial" w:hAnsi="Arial" w:cs="Arial"/>
        </w:rPr>
      </w:pPr>
      <w:r w:rsidRPr="00D94046">
        <w:rPr>
          <w:rFonts w:ascii="Arial" w:hAnsi="Arial" w:cs="Arial"/>
        </w:rPr>
        <w:t xml:space="preserve">Independent Chair </w:t>
      </w:r>
    </w:p>
    <w:p w14:paraId="353A1FF4" w14:textId="77777777" w:rsidR="00A024B5" w:rsidRDefault="00432D7E" w:rsidP="00D94046">
      <w:pPr>
        <w:spacing w:after="0" w:line="240" w:lineRule="auto"/>
        <w:rPr>
          <w:rFonts w:ascii="Arial" w:hAnsi="Arial" w:cs="Arial"/>
        </w:rPr>
      </w:pPr>
      <w:r w:rsidRPr="00D94046">
        <w:rPr>
          <w:rFonts w:ascii="Arial" w:hAnsi="Arial" w:cs="Arial"/>
        </w:rPr>
        <w:t>Surrey Safeguarding Adults Board</w:t>
      </w:r>
    </w:p>
    <w:p w14:paraId="5250EAF3" w14:textId="5ACC77AD" w:rsidR="003D0794" w:rsidRDefault="001F7CB6" w:rsidP="00D94046">
      <w:pPr>
        <w:spacing w:after="0" w:line="240" w:lineRule="auto"/>
        <w:rPr>
          <w:rFonts w:ascii="Arial" w:hAnsi="Arial" w:cs="Arial"/>
        </w:rPr>
      </w:pPr>
      <w:r>
        <w:rPr>
          <w:rFonts w:ascii="Arial" w:hAnsi="Arial" w:cs="Arial"/>
        </w:rPr>
        <w:t>Ju</w:t>
      </w:r>
      <w:r w:rsidR="007B7FC3">
        <w:rPr>
          <w:rFonts w:ascii="Arial" w:hAnsi="Arial" w:cs="Arial"/>
        </w:rPr>
        <w:t>ly</w:t>
      </w:r>
      <w:r w:rsidR="006C113C">
        <w:rPr>
          <w:rFonts w:ascii="Arial" w:hAnsi="Arial" w:cs="Arial"/>
        </w:rPr>
        <w:t xml:space="preserve"> 2025</w:t>
      </w:r>
    </w:p>
    <w:p w14:paraId="24C9DF78" w14:textId="77777777" w:rsidR="001F7CB6" w:rsidRDefault="001F7CB6" w:rsidP="00D94046">
      <w:pPr>
        <w:spacing w:after="0" w:line="240" w:lineRule="auto"/>
        <w:rPr>
          <w:rFonts w:ascii="Arial" w:hAnsi="Arial" w:cs="Arial"/>
        </w:rPr>
      </w:pPr>
    </w:p>
    <w:p w14:paraId="377BD98B" w14:textId="681EFFAD" w:rsidR="001F7CB6" w:rsidRDefault="001F7CB6" w:rsidP="00D94046">
      <w:pPr>
        <w:spacing w:after="0" w:line="240" w:lineRule="auto"/>
        <w:rPr>
          <w:rFonts w:ascii="Arial" w:hAnsi="Arial" w:cs="Arial"/>
        </w:rPr>
      </w:pPr>
      <w:r>
        <w:rPr>
          <w:rFonts w:ascii="Arial" w:hAnsi="Arial" w:cs="Arial"/>
        </w:rPr>
        <w:t>Rachel O’Reilly</w:t>
      </w:r>
    </w:p>
    <w:p w14:paraId="528F8693" w14:textId="7808CD8B" w:rsidR="001F7CB6" w:rsidRDefault="001F7CB6" w:rsidP="00D94046">
      <w:pPr>
        <w:spacing w:after="0" w:line="240" w:lineRule="auto"/>
        <w:rPr>
          <w:rFonts w:ascii="Arial" w:hAnsi="Arial" w:cs="Arial"/>
        </w:rPr>
      </w:pPr>
      <w:r>
        <w:rPr>
          <w:rFonts w:ascii="Arial" w:hAnsi="Arial" w:cs="Arial"/>
        </w:rPr>
        <w:t>Chair</w:t>
      </w:r>
    </w:p>
    <w:p w14:paraId="1CA6B660" w14:textId="0F3D5CFA" w:rsidR="001F7CB6" w:rsidRDefault="001F7CB6" w:rsidP="00D94046">
      <w:pPr>
        <w:spacing w:after="0" w:line="240" w:lineRule="auto"/>
        <w:rPr>
          <w:rFonts w:ascii="Arial" w:hAnsi="Arial" w:cs="Arial"/>
        </w:rPr>
      </w:pPr>
      <w:r>
        <w:rPr>
          <w:rFonts w:ascii="Arial" w:hAnsi="Arial" w:cs="Arial"/>
        </w:rPr>
        <w:t>Mole Valley Community Safety Partnership</w:t>
      </w:r>
    </w:p>
    <w:p w14:paraId="2AE6876F" w14:textId="75F27081" w:rsidR="001F7CB6" w:rsidRPr="00D94046" w:rsidRDefault="001F7CB6" w:rsidP="00D94046">
      <w:pPr>
        <w:spacing w:after="0" w:line="240" w:lineRule="auto"/>
        <w:rPr>
          <w:rFonts w:ascii="Arial" w:hAnsi="Arial" w:cs="Arial"/>
        </w:rPr>
      </w:pPr>
      <w:r>
        <w:rPr>
          <w:rFonts w:ascii="Arial" w:hAnsi="Arial" w:cs="Arial"/>
        </w:rPr>
        <w:t>Ju</w:t>
      </w:r>
      <w:r w:rsidR="007B7FC3">
        <w:rPr>
          <w:rFonts w:ascii="Arial" w:hAnsi="Arial" w:cs="Arial"/>
        </w:rPr>
        <w:t>ly</w:t>
      </w:r>
      <w:r>
        <w:rPr>
          <w:rFonts w:ascii="Arial" w:hAnsi="Arial" w:cs="Arial"/>
        </w:rPr>
        <w:t xml:space="preserve"> 2025</w:t>
      </w:r>
    </w:p>
    <w:sectPr w:rsidR="001F7CB6" w:rsidRPr="00D94046" w:rsidSect="00D94046">
      <w:pgSz w:w="11906" w:h="16838"/>
      <w:pgMar w:top="-15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74A49" w14:textId="77777777" w:rsidR="0057486F" w:rsidRDefault="0057486F" w:rsidP="0057486F">
      <w:pPr>
        <w:spacing w:after="0" w:line="240" w:lineRule="auto"/>
      </w:pPr>
      <w:r>
        <w:separator/>
      </w:r>
    </w:p>
  </w:endnote>
  <w:endnote w:type="continuationSeparator" w:id="0">
    <w:p w14:paraId="0C5B8C47" w14:textId="77777777" w:rsidR="0057486F" w:rsidRDefault="0057486F" w:rsidP="0057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56F90" w14:textId="77777777" w:rsidR="0057486F" w:rsidRDefault="0057486F" w:rsidP="0057486F">
      <w:pPr>
        <w:spacing w:after="0" w:line="240" w:lineRule="auto"/>
      </w:pPr>
      <w:r>
        <w:separator/>
      </w:r>
    </w:p>
  </w:footnote>
  <w:footnote w:type="continuationSeparator" w:id="0">
    <w:p w14:paraId="1C63E35F" w14:textId="77777777" w:rsidR="0057486F" w:rsidRDefault="0057486F" w:rsidP="00574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D4CFA"/>
    <w:multiLevelType w:val="hybridMultilevel"/>
    <w:tmpl w:val="9C84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50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7E"/>
    <w:rsid w:val="00064732"/>
    <w:rsid w:val="000A1454"/>
    <w:rsid w:val="000B3E79"/>
    <w:rsid w:val="001F7CB6"/>
    <w:rsid w:val="002105DE"/>
    <w:rsid w:val="002326FD"/>
    <w:rsid w:val="00336CF4"/>
    <w:rsid w:val="003D0794"/>
    <w:rsid w:val="00432D7E"/>
    <w:rsid w:val="00531F15"/>
    <w:rsid w:val="0057486F"/>
    <w:rsid w:val="005E1819"/>
    <w:rsid w:val="0060017B"/>
    <w:rsid w:val="00661779"/>
    <w:rsid w:val="006C113C"/>
    <w:rsid w:val="007248F3"/>
    <w:rsid w:val="00783641"/>
    <w:rsid w:val="007B7FC3"/>
    <w:rsid w:val="00802FB8"/>
    <w:rsid w:val="00811C77"/>
    <w:rsid w:val="008727FD"/>
    <w:rsid w:val="0089138E"/>
    <w:rsid w:val="00924042"/>
    <w:rsid w:val="00930804"/>
    <w:rsid w:val="00932526"/>
    <w:rsid w:val="00A024B5"/>
    <w:rsid w:val="00A26F42"/>
    <w:rsid w:val="00AF1CD0"/>
    <w:rsid w:val="00B2767A"/>
    <w:rsid w:val="00D20C91"/>
    <w:rsid w:val="00D86535"/>
    <w:rsid w:val="00D94046"/>
    <w:rsid w:val="00DD4392"/>
    <w:rsid w:val="00DD5B1E"/>
    <w:rsid w:val="00E4520F"/>
    <w:rsid w:val="00E91D0D"/>
    <w:rsid w:val="00EB35DF"/>
    <w:rsid w:val="00ED3C4D"/>
    <w:rsid w:val="00F05BF0"/>
    <w:rsid w:val="00F813E5"/>
    <w:rsid w:val="00FC77AE"/>
    <w:rsid w:val="00FE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ADC0"/>
  <w15:chartTrackingRefBased/>
  <w15:docId w15:val="{F291DE52-FB92-4250-B6DD-C214C6A9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0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86F"/>
  </w:style>
  <w:style w:type="paragraph" w:styleId="Footer">
    <w:name w:val="footer"/>
    <w:basedOn w:val="Normal"/>
    <w:link w:val="FooterChar"/>
    <w:uiPriority w:val="99"/>
    <w:unhideWhenUsed/>
    <w:rsid w:val="00574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86F"/>
  </w:style>
  <w:style w:type="character" w:customStyle="1" w:styleId="Heading1Char">
    <w:name w:val="Heading 1 Char"/>
    <w:basedOn w:val="DefaultParagraphFont"/>
    <w:link w:val="Heading1"/>
    <w:uiPriority w:val="9"/>
    <w:rsid w:val="00D9404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27FD"/>
    <w:pPr>
      <w:ind w:left="720"/>
      <w:contextualSpacing/>
    </w:pPr>
  </w:style>
  <w:style w:type="paragraph" w:styleId="NormalWeb">
    <w:name w:val="Normal (Web)"/>
    <w:basedOn w:val="Normal"/>
    <w:uiPriority w:val="99"/>
    <w:semiHidden/>
    <w:unhideWhenUsed/>
    <w:rsid w:val="00B276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1F7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569628">
      <w:bodyDiv w:val="1"/>
      <w:marLeft w:val="0"/>
      <w:marRight w:val="0"/>
      <w:marTop w:val="0"/>
      <w:marBottom w:val="0"/>
      <w:divBdr>
        <w:top w:val="none" w:sz="0" w:space="0" w:color="auto"/>
        <w:left w:val="none" w:sz="0" w:space="0" w:color="auto"/>
        <w:bottom w:val="none" w:sz="0" w:space="0" w:color="auto"/>
        <w:right w:val="none" w:sz="0" w:space="0" w:color="auto"/>
      </w:divBdr>
    </w:div>
    <w:div w:id="11320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Llewellyn</dc:creator>
  <cp:keywords/>
  <dc:description/>
  <cp:lastModifiedBy>O'Reilly, Rachel</cp:lastModifiedBy>
  <cp:revision>2</cp:revision>
  <cp:lastPrinted>2025-02-13T18:03:00Z</cp:lastPrinted>
  <dcterms:created xsi:type="dcterms:W3CDTF">2025-07-02T10:40:00Z</dcterms:created>
  <dcterms:modified xsi:type="dcterms:W3CDTF">2025-07-02T10:40:00Z</dcterms:modified>
</cp:coreProperties>
</file>